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0" w:rsidRDefault="00163CD0"/>
    <w:p w:rsidR="00163CD0" w:rsidRDefault="00163CD0"/>
    <w:p w:rsidR="00163CD0" w:rsidRDefault="00163CD0" w:rsidP="00163CD0">
      <w:pPr>
        <w:rPr>
          <w:rFonts w:cstheme="minorHAnsi"/>
          <w:sz w:val="24"/>
          <w:szCs w:val="24"/>
        </w:rPr>
      </w:pPr>
      <w:r w:rsidRPr="00814CC1">
        <w:rPr>
          <w:rFonts w:cstheme="minorHAnsi"/>
          <w:b/>
          <w:sz w:val="24"/>
          <w:szCs w:val="24"/>
        </w:rPr>
        <w:t xml:space="preserve">Asignatura: </w:t>
      </w:r>
      <w:r w:rsidRPr="00814CC1">
        <w:rPr>
          <w:rFonts w:cstheme="minorHAnsi"/>
          <w:sz w:val="24"/>
          <w:szCs w:val="24"/>
        </w:rPr>
        <w:t>Inglés</w:t>
      </w:r>
    </w:p>
    <w:p w:rsidR="00163CD0" w:rsidRPr="00814CC1" w:rsidRDefault="00163CD0" w:rsidP="00163CD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Curso: </w:t>
      </w:r>
      <w:r>
        <w:rPr>
          <w:rFonts w:cstheme="minorHAnsi"/>
          <w:sz w:val="24"/>
          <w:szCs w:val="24"/>
        </w:rPr>
        <w:t>5to</w:t>
      </w:r>
    </w:p>
    <w:p w:rsidR="00163CD0" w:rsidRPr="00814CC1" w:rsidRDefault="00163CD0" w:rsidP="00163CD0">
      <w:pPr>
        <w:rPr>
          <w:rFonts w:cstheme="minorHAnsi"/>
          <w:sz w:val="24"/>
          <w:szCs w:val="24"/>
        </w:rPr>
      </w:pPr>
      <w:r w:rsidRPr="00814CC1">
        <w:rPr>
          <w:rFonts w:cstheme="minorHAnsi"/>
          <w:b/>
          <w:sz w:val="24"/>
          <w:szCs w:val="24"/>
        </w:rPr>
        <w:t xml:space="preserve">Nombre de Unidad: </w:t>
      </w:r>
      <w:proofErr w:type="spellStart"/>
      <w:r>
        <w:rPr>
          <w:rFonts w:cstheme="minorHAnsi"/>
          <w:sz w:val="24"/>
          <w:szCs w:val="24"/>
        </w:rPr>
        <w:t>Unit</w:t>
      </w:r>
      <w:proofErr w:type="spellEnd"/>
      <w:r>
        <w:rPr>
          <w:rFonts w:cstheme="minorHAnsi"/>
          <w:sz w:val="24"/>
          <w:szCs w:val="24"/>
        </w:rPr>
        <w:t xml:space="preserve"> 1 “Home Time</w:t>
      </w:r>
      <w:r w:rsidRPr="00814CC1">
        <w:rPr>
          <w:rFonts w:cstheme="minorHAnsi"/>
          <w:sz w:val="24"/>
          <w:szCs w:val="24"/>
        </w:rPr>
        <w:t>”</w:t>
      </w:r>
    </w:p>
    <w:p w:rsidR="00163CD0" w:rsidRDefault="00163CD0" w:rsidP="00163CD0">
      <w:pPr>
        <w:rPr>
          <w:rFonts w:cstheme="minorHAnsi"/>
          <w:sz w:val="24"/>
          <w:szCs w:val="24"/>
        </w:rPr>
      </w:pPr>
      <w:r w:rsidRPr="00814CC1">
        <w:rPr>
          <w:rFonts w:cstheme="minorHAnsi"/>
          <w:b/>
          <w:sz w:val="24"/>
          <w:szCs w:val="24"/>
        </w:rPr>
        <w:t xml:space="preserve">Fecha: </w:t>
      </w:r>
      <w:r w:rsidRPr="00814CC1">
        <w:rPr>
          <w:rFonts w:cstheme="minorHAnsi"/>
          <w:sz w:val="24"/>
          <w:szCs w:val="24"/>
        </w:rPr>
        <w:t>Semana del Lunes 30 de Marzo al Viernes 3 de Abril.</w:t>
      </w:r>
    </w:p>
    <w:p w:rsidR="00163CD0" w:rsidRDefault="00163CD0" w:rsidP="00163CD0">
      <w:pPr>
        <w:jc w:val="center"/>
        <w:rPr>
          <w:rFonts w:cstheme="minorHAnsi"/>
          <w:b/>
          <w:sz w:val="24"/>
          <w:szCs w:val="24"/>
          <w:u w:val="single"/>
        </w:rPr>
      </w:pPr>
      <w:r w:rsidRPr="00163CD0">
        <w:rPr>
          <w:rFonts w:cstheme="minorHAnsi"/>
          <w:b/>
          <w:sz w:val="24"/>
          <w:szCs w:val="24"/>
          <w:u w:val="single"/>
        </w:rPr>
        <w:t>Home Time</w:t>
      </w:r>
    </w:p>
    <w:p w:rsidR="00163CD0" w:rsidRDefault="00163CD0" w:rsidP="00163C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Estimados estudiantes, con el fin de mantener el a</w:t>
      </w:r>
      <w:r w:rsidR="00835DE7">
        <w:rPr>
          <w:rFonts w:cstheme="minorHAnsi"/>
          <w:sz w:val="24"/>
          <w:szCs w:val="24"/>
        </w:rPr>
        <w:t xml:space="preserve">prendizaje, les envío material de apoyo y guías de ejercicios referentes a la primera unidad, relacionada con aprender los números del 1 al 100 y aprender a decir la hora. En primer lugar envío un link de </w:t>
      </w:r>
      <w:proofErr w:type="spellStart"/>
      <w:r w:rsidR="00835DE7">
        <w:rPr>
          <w:rFonts w:cstheme="minorHAnsi"/>
          <w:sz w:val="24"/>
          <w:szCs w:val="24"/>
        </w:rPr>
        <w:t>youtube</w:t>
      </w:r>
      <w:proofErr w:type="spellEnd"/>
      <w:r w:rsidR="00835DE7">
        <w:rPr>
          <w:rFonts w:cstheme="minorHAnsi"/>
          <w:sz w:val="24"/>
          <w:szCs w:val="24"/>
        </w:rPr>
        <w:t xml:space="preserve">, que es un tutorial acerca de la hora, el link es el siguiente </w:t>
      </w:r>
      <w:hyperlink r:id="rId6" w:tgtFrame="_blank" w:history="1">
        <w:r w:rsidR="00835DE7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https://youtu.be/kuLt890cCVo</w:t>
        </w:r>
      </w:hyperlink>
      <w:r w:rsidR="00835DE7">
        <w:rPr>
          <w:rFonts w:cstheme="minorHAnsi"/>
          <w:sz w:val="24"/>
          <w:szCs w:val="24"/>
        </w:rPr>
        <w:t xml:space="preserve"> , aconsejo v</w:t>
      </w:r>
      <w:r w:rsidR="00A118B4">
        <w:rPr>
          <w:rFonts w:cstheme="minorHAnsi"/>
          <w:sz w:val="24"/>
          <w:szCs w:val="24"/>
        </w:rPr>
        <w:t>er el video antes de comenzar el</w:t>
      </w:r>
      <w:r w:rsidR="00835DE7">
        <w:rPr>
          <w:rFonts w:cstheme="minorHAnsi"/>
          <w:sz w:val="24"/>
          <w:szCs w:val="24"/>
        </w:rPr>
        <w:t xml:space="preserve"> </w:t>
      </w:r>
      <w:r w:rsidR="00410404">
        <w:rPr>
          <w:rFonts w:cstheme="minorHAnsi"/>
          <w:sz w:val="24"/>
          <w:szCs w:val="24"/>
        </w:rPr>
        <w:t>desarrollo</w:t>
      </w:r>
      <w:r w:rsidR="00835DE7">
        <w:rPr>
          <w:rFonts w:cstheme="minorHAnsi"/>
          <w:sz w:val="24"/>
          <w:szCs w:val="24"/>
        </w:rPr>
        <w:t xml:space="preserve"> de las actividades. Con respecto a las guías, la idea es que las impriman y las peguen en sus cuadernos. Aquellos que no tengan impresora pueden copiar las guías en sus cuadernos. Si las </w:t>
      </w:r>
      <w:r w:rsidR="00410404">
        <w:rPr>
          <w:rFonts w:cstheme="minorHAnsi"/>
          <w:sz w:val="24"/>
          <w:szCs w:val="24"/>
        </w:rPr>
        <w:t>guías</w:t>
      </w:r>
      <w:r w:rsidR="00835DE7">
        <w:rPr>
          <w:rFonts w:cstheme="minorHAnsi"/>
          <w:sz w:val="24"/>
          <w:szCs w:val="24"/>
        </w:rPr>
        <w:t xml:space="preserve"> </w:t>
      </w:r>
      <w:r w:rsidR="00410404">
        <w:rPr>
          <w:rFonts w:cstheme="minorHAnsi"/>
          <w:sz w:val="24"/>
          <w:szCs w:val="24"/>
        </w:rPr>
        <w:t>con</w:t>
      </w:r>
      <w:r w:rsidR="00835DE7">
        <w:rPr>
          <w:rFonts w:cstheme="minorHAnsi"/>
          <w:sz w:val="24"/>
          <w:szCs w:val="24"/>
        </w:rPr>
        <w:t>tienen muchas imágenes no es necesario que las copie</w:t>
      </w:r>
      <w:r w:rsidR="00410404">
        <w:rPr>
          <w:rFonts w:cstheme="minorHAnsi"/>
          <w:sz w:val="24"/>
          <w:szCs w:val="24"/>
        </w:rPr>
        <w:t>n</w:t>
      </w:r>
      <w:r w:rsidR="00835DE7">
        <w:rPr>
          <w:rFonts w:cstheme="minorHAnsi"/>
          <w:sz w:val="24"/>
          <w:szCs w:val="24"/>
        </w:rPr>
        <w:t xml:space="preserve">, solo necesitan escribir la solución de los ejercicios </w:t>
      </w:r>
      <w:r w:rsidR="00410404">
        <w:rPr>
          <w:rFonts w:cstheme="minorHAnsi"/>
          <w:sz w:val="24"/>
          <w:szCs w:val="24"/>
        </w:rPr>
        <w:t>con el número de guía y el número del ejercicio bien indicados.</w:t>
      </w:r>
    </w:p>
    <w:p w:rsidR="00410404" w:rsidRPr="009E7B56" w:rsidRDefault="00410404" w:rsidP="00410404">
      <w:pPr>
        <w:rPr>
          <w:rFonts w:cstheme="minorHAnsi"/>
          <w:sz w:val="24"/>
          <w:szCs w:val="24"/>
        </w:rPr>
      </w:pPr>
      <w:r w:rsidRPr="009E7B56">
        <w:rPr>
          <w:rFonts w:cstheme="minorHAnsi"/>
          <w:b/>
          <w:sz w:val="24"/>
          <w:szCs w:val="24"/>
          <w:u w:val="single"/>
        </w:rPr>
        <w:t>Nota:</w:t>
      </w:r>
      <w:r w:rsidRPr="009E7B56">
        <w:rPr>
          <w:rFonts w:cstheme="minorHAnsi"/>
          <w:b/>
          <w:sz w:val="24"/>
          <w:szCs w:val="24"/>
        </w:rPr>
        <w:t xml:space="preserve"> al final del documento va una pauta de corrección</w:t>
      </w:r>
      <w:r>
        <w:rPr>
          <w:rFonts w:cstheme="minorHAnsi"/>
          <w:b/>
          <w:sz w:val="24"/>
          <w:szCs w:val="24"/>
        </w:rPr>
        <w:t xml:space="preserve"> (con las respuestas correctas)</w:t>
      </w:r>
      <w:r w:rsidRPr="009E7B56">
        <w:rPr>
          <w:rFonts w:cstheme="minorHAnsi"/>
          <w:b/>
          <w:sz w:val="24"/>
          <w:szCs w:val="24"/>
        </w:rPr>
        <w:t>. Esta pauta es para que cada apoderado, al m</w:t>
      </w:r>
      <w:r>
        <w:rPr>
          <w:rFonts w:cstheme="minorHAnsi"/>
          <w:b/>
          <w:sz w:val="24"/>
          <w:szCs w:val="24"/>
        </w:rPr>
        <w:t>omento de que su hijo/a termine</w:t>
      </w:r>
      <w:r w:rsidRPr="009E7B56">
        <w:rPr>
          <w:rFonts w:cstheme="minorHAnsi"/>
          <w:b/>
          <w:sz w:val="24"/>
          <w:szCs w:val="24"/>
        </w:rPr>
        <w:t xml:space="preserve"> las actividades, pueda ser corregidas y no cometan errores. </w:t>
      </w:r>
      <w:r w:rsidRPr="009E7B56">
        <w:rPr>
          <w:rFonts w:cstheme="minorHAnsi"/>
          <w:sz w:val="24"/>
          <w:szCs w:val="24"/>
        </w:rPr>
        <w:t xml:space="preserve">   </w:t>
      </w:r>
    </w:p>
    <w:p w:rsidR="00410404" w:rsidRPr="00163CD0" w:rsidRDefault="00410404" w:rsidP="00163CD0">
      <w:pPr>
        <w:rPr>
          <w:rFonts w:cstheme="minorHAnsi"/>
          <w:sz w:val="24"/>
          <w:szCs w:val="24"/>
        </w:rPr>
      </w:pPr>
    </w:p>
    <w:p w:rsidR="00163CD0" w:rsidRDefault="00163CD0">
      <w:r w:rsidRPr="00D54276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0990737E" wp14:editId="05AB69F7">
            <wp:simplePos x="0" y="0"/>
            <wp:positionH relativeFrom="margin">
              <wp:posOffset>-533400</wp:posOffset>
            </wp:positionH>
            <wp:positionV relativeFrom="margin">
              <wp:posOffset>-431800</wp:posOffset>
            </wp:positionV>
            <wp:extent cx="1414145" cy="7092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410404" w:rsidRPr="00ED6179" w:rsidRDefault="00ED6179" w:rsidP="00ED6179">
      <w:pPr>
        <w:jc w:val="center"/>
        <w:rPr>
          <w:b/>
          <w:sz w:val="24"/>
          <w:szCs w:val="24"/>
          <w:u w:val="single"/>
        </w:rPr>
      </w:pPr>
      <w:r w:rsidRPr="00ED6179">
        <w:rPr>
          <w:b/>
          <w:sz w:val="24"/>
          <w:szCs w:val="24"/>
          <w:u w:val="single"/>
        </w:rPr>
        <w:lastRenderedPageBreak/>
        <w:t xml:space="preserve">Vocabulario de los números  </w:t>
      </w:r>
    </w:p>
    <w:p w:rsidR="00ED6179" w:rsidRPr="00ED6179" w:rsidRDefault="00ED6179" w:rsidP="00ED6179">
      <w:pPr>
        <w:rPr>
          <w:sz w:val="24"/>
          <w:szCs w:val="24"/>
        </w:rPr>
      </w:pPr>
      <w:r w:rsidRPr="00ED6179">
        <w:rPr>
          <w:sz w:val="24"/>
          <w:szCs w:val="24"/>
        </w:rPr>
        <w:t>Esta imagen contiene una lista de números del 1 al 100</w:t>
      </w:r>
    </w:p>
    <w:p w:rsidR="00ED6179" w:rsidRPr="00ED6179" w:rsidRDefault="00ED6179" w:rsidP="00ED6179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904AD9D" wp14:editId="23854438">
            <wp:simplePos x="108204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4439285" cy="6402705"/>
            <wp:effectExtent l="0" t="0" r="0" b="0"/>
            <wp:wrapSquare wrapText="bothSides"/>
            <wp:docPr id="4" name="Imagen 4" descr="Resultado de imagen para números del 1 al 100 en inglés esc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úmeros del 1 al 100 en inglés escr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64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04" w:rsidRDefault="00410404">
      <w:r>
        <w:br w:type="page"/>
      </w:r>
    </w:p>
    <w:p w:rsidR="00ED6179" w:rsidRDefault="00ED6179" w:rsidP="00ED61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Vocabulario de la hora</w:t>
      </w:r>
    </w:p>
    <w:p w:rsidR="00ED6179" w:rsidRDefault="00ED6179" w:rsidP="00ED6179">
      <w:pPr>
        <w:rPr>
          <w:sz w:val="24"/>
          <w:szCs w:val="24"/>
        </w:rPr>
      </w:pPr>
      <w:r>
        <w:rPr>
          <w:sz w:val="24"/>
          <w:szCs w:val="24"/>
        </w:rPr>
        <w:t>En la siguiente imagen encontraremos vocabulario y explicación relacionado con la hora.</w:t>
      </w:r>
    </w:p>
    <w:p w:rsidR="00ED6179" w:rsidRDefault="00ED6179" w:rsidP="00C5685C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6159398" cy="4359859"/>
            <wp:effectExtent l="0" t="0" r="0" b="3175"/>
            <wp:docPr id="5" name="Imagen 5" descr="C:\Users\Usuario\Documents\PRUEBAS\5to 2018\Unit I docs\time explanat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PRUEBAS\5to 2018\Unit I docs\time explanation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73" cy="43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C5685C">
        <w:rPr>
          <w:b/>
          <w:sz w:val="24"/>
          <w:szCs w:val="24"/>
          <w:u w:val="single"/>
        </w:rPr>
        <w:lastRenderedPageBreak/>
        <w:t>Vocabulario de la hora</w:t>
      </w:r>
    </w:p>
    <w:p w:rsidR="00C5685C" w:rsidRPr="00C5685C" w:rsidRDefault="00C5685C" w:rsidP="00C5685C">
      <w:r>
        <w:rPr>
          <w:b/>
          <w:sz w:val="24"/>
          <w:szCs w:val="24"/>
        </w:rPr>
        <w:t xml:space="preserve">Guía 1: </w:t>
      </w:r>
      <w:r>
        <w:rPr>
          <w:sz w:val="24"/>
          <w:szCs w:val="24"/>
        </w:rPr>
        <w:t xml:space="preserve">en esta imagen en primer lugar nos encontramos con más explicaciones acerca de cómo decir la hora. En la última parte de la imagen, aparecen 6 relojes, debes escribir en palabras la hora que está indicando cada uno de ellos. </w:t>
      </w:r>
    </w:p>
    <w:p w:rsidR="009353C3" w:rsidRDefault="009353C3">
      <w:r>
        <w:br w:type="page"/>
      </w:r>
      <w:r w:rsidR="00512C51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0AEEC164" wp14:editId="047DD19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54575" cy="6862445"/>
            <wp:effectExtent l="0" t="0" r="3175" b="0"/>
            <wp:wrapSquare wrapText="bothSides"/>
            <wp:docPr id="1" name="Imagen 1" descr="C:\Users\Usuario\Documents\PRUEBAS\5to 2018\Unit I docs\Time 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PRUEBAS\5to 2018\Unit I docs\Time explan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04" w:rsidRDefault="00A11D47" w:rsidP="004104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Guía 2 </w:t>
      </w:r>
    </w:p>
    <w:p w:rsidR="00512C51" w:rsidRDefault="00A11D47" w:rsidP="00A11D47">
      <w:pPr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96A3F63" wp14:editId="1C0E7F06">
            <wp:simplePos x="1148080" y="1791970"/>
            <wp:positionH relativeFrom="margin">
              <wp:align>center</wp:align>
            </wp:positionH>
            <wp:positionV relativeFrom="margin">
              <wp:align>center</wp:align>
            </wp:positionV>
            <wp:extent cx="4746625" cy="6765290"/>
            <wp:effectExtent l="0" t="0" r="0" b="0"/>
            <wp:wrapSquare wrapText="bothSides"/>
            <wp:docPr id="8" name="Imagen 8" descr="Resultado de imagen para clock vocabular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lock vocabulary workshe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12" cy="67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Guía 2: </w:t>
      </w:r>
      <w:r>
        <w:rPr>
          <w:sz w:val="24"/>
          <w:szCs w:val="24"/>
        </w:rPr>
        <w:t>en esta actividad</w:t>
      </w:r>
      <w:r>
        <w:rPr>
          <w:b/>
          <w:sz w:val="24"/>
          <w:szCs w:val="24"/>
        </w:rPr>
        <w:t xml:space="preserve"> </w:t>
      </w:r>
      <w:r w:rsidRPr="00A11D47">
        <w:rPr>
          <w:sz w:val="24"/>
          <w:szCs w:val="24"/>
        </w:rPr>
        <w:t>debes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dibujar la hora indicada en cada reloj y luego escribirla en palabras y en Inglés.</w:t>
      </w:r>
    </w:p>
    <w:p w:rsidR="00512C51" w:rsidRDefault="00512C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1D47" w:rsidRDefault="00512C51" w:rsidP="00512C51">
      <w:pPr>
        <w:jc w:val="center"/>
        <w:rPr>
          <w:b/>
          <w:sz w:val="24"/>
          <w:szCs w:val="24"/>
          <w:u w:val="single"/>
        </w:rPr>
      </w:pPr>
      <w:r w:rsidRPr="00512C51">
        <w:rPr>
          <w:b/>
          <w:sz w:val="24"/>
          <w:szCs w:val="24"/>
          <w:u w:val="single"/>
        </w:rPr>
        <w:lastRenderedPageBreak/>
        <w:t xml:space="preserve">Pauta de corrección </w:t>
      </w:r>
    </w:p>
    <w:p w:rsidR="00512C51" w:rsidRDefault="00512C51" w:rsidP="00512C51">
      <w:pPr>
        <w:rPr>
          <w:b/>
          <w:sz w:val="24"/>
          <w:szCs w:val="24"/>
          <w:lang w:val="en-US"/>
        </w:rPr>
      </w:pPr>
      <w:proofErr w:type="spellStart"/>
      <w:r w:rsidRPr="00512C51">
        <w:rPr>
          <w:b/>
          <w:sz w:val="24"/>
          <w:szCs w:val="24"/>
          <w:lang w:val="en-US"/>
        </w:rPr>
        <w:t>Guía</w:t>
      </w:r>
      <w:proofErr w:type="spellEnd"/>
      <w:r w:rsidRPr="00512C51">
        <w:rPr>
          <w:b/>
          <w:sz w:val="24"/>
          <w:szCs w:val="24"/>
          <w:lang w:val="en-US"/>
        </w:rPr>
        <w:t xml:space="preserve"> 1 (what time is it?)</w:t>
      </w:r>
      <w:r>
        <w:rPr>
          <w:b/>
          <w:sz w:val="24"/>
          <w:szCs w:val="24"/>
          <w:lang w:val="en-US"/>
        </w:rPr>
        <w:t>:</w:t>
      </w:r>
    </w:p>
    <w:p w:rsidR="00512C51" w:rsidRPr="00512C51" w:rsidRDefault="00512C51" w:rsidP="00512C51">
      <w:pPr>
        <w:pStyle w:val="Prrafodelista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quarter past eleven</w:t>
      </w:r>
    </w:p>
    <w:p w:rsidR="00512C51" w:rsidRPr="00512C51" w:rsidRDefault="00512C51" w:rsidP="00512C51">
      <w:pPr>
        <w:pStyle w:val="Prrafodelista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It`s twenty to ten</w:t>
      </w:r>
    </w:p>
    <w:p w:rsidR="00512C51" w:rsidRPr="00512C51" w:rsidRDefault="00512C51" w:rsidP="00512C51">
      <w:pPr>
        <w:pStyle w:val="Prrafodelista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twenty five past eight </w:t>
      </w:r>
    </w:p>
    <w:p w:rsidR="00512C51" w:rsidRDefault="00512C51" w:rsidP="00512C5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512C51">
        <w:rPr>
          <w:sz w:val="24"/>
          <w:szCs w:val="24"/>
          <w:lang w:val="en-US"/>
        </w:rPr>
        <w:t xml:space="preserve">It’s ten to eight </w:t>
      </w:r>
    </w:p>
    <w:p w:rsidR="00512C51" w:rsidRDefault="00512C51" w:rsidP="00512C5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twenty five to seven</w:t>
      </w:r>
    </w:p>
    <w:p w:rsidR="00512C51" w:rsidRDefault="00512C51" w:rsidP="00512C51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twenty to eight</w:t>
      </w:r>
    </w:p>
    <w:p w:rsidR="004B6FE7" w:rsidRDefault="004B6FE7" w:rsidP="00512C51">
      <w:pPr>
        <w:rPr>
          <w:b/>
          <w:sz w:val="24"/>
          <w:szCs w:val="24"/>
          <w:lang w:val="en-US"/>
        </w:rPr>
      </w:pPr>
      <w:r w:rsidRPr="004B6FE7">
        <w:rPr>
          <w:b/>
          <w:sz w:val="24"/>
          <w:szCs w:val="24"/>
        </w:rPr>
        <w:t>Guía</w:t>
      </w:r>
      <w:r w:rsidR="00512C51">
        <w:rPr>
          <w:b/>
          <w:sz w:val="24"/>
          <w:szCs w:val="24"/>
          <w:lang w:val="en-US"/>
        </w:rPr>
        <w:t xml:space="preserve"> 2</w:t>
      </w:r>
      <w:r>
        <w:rPr>
          <w:b/>
          <w:sz w:val="24"/>
          <w:szCs w:val="24"/>
          <w:lang w:val="en-US"/>
        </w:rPr>
        <w:t>:</w:t>
      </w:r>
    </w:p>
    <w:p w:rsidR="00512C51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five o’clock</w:t>
      </w:r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twenty past one</w:t>
      </w:r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ten to four</w:t>
      </w:r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It`s half past two</w:t>
      </w:r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It`s quarter to ten</w:t>
      </w:r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It`s twenty five past six</w:t>
      </w:r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It`s three o`clock</w:t>
      </w:r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It`s quarter past twelve</w:t>
      </w:r>
      <w:bookmarkStart w:id="0" w:name="_GoBack"/>
      <w:bookmarkEnd w:id="0"/>
    </w:p>
    <w:p w:rsidR="004B6FE7" w:rsidRPr="004B6FE7" w:rsidRDefault="004B6FE7" w:rsidP="004B6FE7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It`s twelve o`clock</w:t>
      </w:r>
    </w:p>
    <w:p w:rsidR="00A11D47" w:rsidRPr="00512C51" w:rsidRDefault="00A11D47" w:rsidP="00A11D47">
      <w:pPr>
        <w:rPr>
          <w:sz w:val="24"/>
          <w:szCs w:val="24"/>
          <w:lang w:val="en-US"/>
        </w:rPr>
      </w:pPr>
      <w:r w:rsidRPr="00512C51">
        <w:rPr>
          <w:sz w:val="24"/>
          <w:szCs w:val="24"/>
          <w:lang w:val="en-US"/>
        </w:rPr>
        <w:t xml:space="preserve">  </w:t>
      </w:r>
    </w:p>
    <w:sectPr w:rsidR="00A11D47" w:rsidRPr="00512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749C"/>
    <w:multiLevelType w:val="hybridMultilevel"/>
    <w:tmpl w:val="B2CE0312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74606A30"/>
    <w:multiLevelType w:val="hybridMultilevel"/>
    <w:tmpl w:val="0434A3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D0"/>
    <w:rsid w:val="00163CD0"/>
    <w:rsid w:val="002B0496"/>
    <w:rsid w:val="00410404"/>
    <w:rsid w:val="004B6FE7"/>
    <w:rsid w:val="00512C51"/>
    <w:rsid w:val="00835DE7"/>
    <w:rsid w:val="009353C3"/>
    <w:rsid w:val="009B692D"/>
    <w:rsid w:val="00A109AF"/>
    <w:rsid w:val="00A118B4"/>
    <w:rsid w:val="00A11D47"/>
    <w:rsid w:val="00C5685C"/>
    <w:rsid w:val="00EA1890"/>
    <w:rsid w:val="00E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C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35D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C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35D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uLt890cCV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2020-03-27T19:21:00Z</dcterms:created>
  <dcterms:modified xsi:type="dcterms:W3CDTF">2020-03-27T19:21:00Z</dcterms:modified>
</cp:coreProperties>
</file>